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8D" w:rsidRPr="003273B6" w:rsidRDefault="0041018D" w:rsidP="0041018D">
      <w:pPr>
        <w:widowControl/>
        <w:shd w:val="clear" w:color="auto" w:fill="FFFFFF"/>
        <w:spacing w:before="100" w:beforeAutospacing="1" w:after="100" w:afterAutospacing="1"/>
        <w:outlineLvl w:val="2"/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</w:pP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本校教職員工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11</w:t>
      </w:r>
      <w:r>
        <w:rPr>
          <w:rFonts w:ascii="Arial" w:eastAsia="新細明體" w:hAnsi="Arial" w:cs="Arial" w:hint="eastAsia"/>
          <w:b/>
          <w:bCs/>
          <w:color w:val="343434"/>
          <w:kern w:val="0"/>
          <w:sz w:val="27"/>
          <w:szCs w:val="27"/>
        </w:rPr>
        <w:t>3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學年度第</w:t>
      </w:r>
      <w:r>
        <w:rPr>
          <w:rFonts w:ascii="Arial" w:eastAsia="新細明體" w:hAnsi="Arial" w:cs="Arial" w:hint="eastAsia"/>
          <w:b/>
          <w:bCs/>
          <w:color w:val="343434"/>
          <w:kern w:val="0"/>
          <w:sz w:val="27"/>
          <w:szCs w:val="27"/>
        </w:rPr>
        <w:t>1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學期子女教育補助費申請公告，請於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113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年</w:t>
      </w:r>
      <w:r>
        <w:rPr>
          <w:rFonts w:ascii="Arial" w:eastAsia="新細明體" w:hAnsi="Arial" w:cs="Arial" w:hint="eastAsia"/>
          <w:b/>
          <w:bCs/>
          <w:color w:val="343434"/>
          <w:kern w:val="0"/>
          <w:sz w:val="27"/>
          <w:szCs w:val="27"/>
        </w:rPr>
        <w:t>9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月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1</w:t>
      </w:r>
      <w:r>
        <w:rPr>
          <w:rFonts w:ascii="Arial" w:eastAsia="新細明體" w:hAnsi="Arial" w:cs="Arial" w:hint="eastAsia"/>
          <w:b/>
          <w:bCs/>
          <w:color w:val="343434"/>
          <w:kern w:val="0"/>
          <w:sz w:val="27"/>
          <w:szCs w:val="27"/>
        </w:rPr>
        <w:t>3</w:t>
      </w:r>
      <w:r w:rsidRPr="003273B6">
        <w:rPr>
          <w:rFonts w:ascii="Arial" w:eastAsia="新細明體" w:hAnsi="Arial" w:cs="Arial"/>
          <w:b/>
          <w:bCs/>
          <w:color w:val="343434"/>
          <w:kern w:val="0"/>
          <w:sz w:val="27"/>
          <w:szCs w:val="27"/>
        </w:rPr>
        <w:t>日前申請</w:t>
      </w: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 w:val="21"/>
          <w:szCs w:val="21"/>
        </w:rPr>
      </w:pP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  <w:r w:rsidRPr="003273B6">
        <w:rPr>
          <w:rFonts w:ascii="Arial" w:eastAsia="新細明體" w:hAnsi="Arial" w:cs="Arial"/>
          <w:color w:val="343434"/>
          <w:kern w:val="0"/>
          <w:szCs w:val="24"/>
        </w:rPr>
        <w:t>一、有關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11</w:t>
      </w:r>
      <w:r w:rsidRPr="00956A5A">
        <w:rPr>
          <w:rFonts w:ascii="Arial" w:eastAsia="新細明體" w:hAnsi="Arial" w:cs="Arial"/>
          <w:color w:val="343434"/>
          <w:kern w:val="0"/>
          <w:szCs w:val="24"/>
        </w:rPr>
        <w:t>3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學年度第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1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學期子女教育補助費申請，子女就讀國中小者，免附繳費收據；高中職以上須檢附繳費收據，繳費收據倘為「影本」請簽名切結與正本相符。</w:t>
      </w: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  <w:r w:rsidRPr="003273B6">
        <w:rPr>
          <w:rFonts w:ascii="Arial" w:eastAsia="新細明體" w:hAnsi="Arial" w:cs="Arial"/>
          <w:color w:val="343434"/>
          <w:kern w:val="0"/>
          <w:szCs w:val="24"/>
        </w:rPr>
        <w:t>二、如以信用卡繳費或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ATM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轉帳者，除列印線上收據外，請再檢附學校寄發之繳費通知單及學生註冊章俾利核對明細。</w:t>
      </w: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三、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11</w:t>
      </w:r>
      <w:r w:rsidRPr="00956A5A">
        <w:rPr>
          <w:rFonts w:ascii="Arial" w:eastAsia="新細明體" w:hAnsi="Arial" w:cs="Arial"/>
          <w:color w:val="343434"/>
          <w:kern w:val="0"/>
          <w:szCs w:val="24"/>
        </w:rPr>
        <w:t>3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學年度第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1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學期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下稱本學期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子女教育補助費之注意事項如下：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br/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一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、子女就讀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「國立大學」，無變動，依規定得申請子女教育補助費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13,600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元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。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家庭年所得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90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萬元以下才符合</w:t>
      </w:r>
      <w:r w:rsidRPr="003273B6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學費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減免資格，學費減免與子女教育補助僅能擇一支領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000000"/>
          <w:kern w:val="0"/>
          <w:szCs w:val="24"/>
          <w:shd w:val="clear" w:color="auto" w:fill="FFFFFF"/>
        </w:rPr>
        <w:t>。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br/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二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、子女就讀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「私立大專校院學士班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(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含五專後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2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年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)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」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</w:t>
      </w:r>
      <w:r w:rsidR="004106DC">
        <w:rPr>
          <w:rFonts w:ascii="Arial" w:eastAsia="新細明體" w:hAnsi="Arial" w:cs="Arial" w:hint="eastAsia"/>
          <w:color w:val="343434"/>
          <w:kern w:val="0"/>
          <w:szCs w:val="24"/>
        </w:rPr>
        <w:t>教育部</w:t>
      </w:r>
      <w:bookmarkStart w:id="0" w:name="_GoBack"/>
      <w:bookmarkEnd w:id="0"/>
      <w:r w:rsidRPr="003273B6">
        <w:rPr>
          <w:rFonts w:ascii="Arial" w:eastAsia="新細明體" w:hAnsi="Arial" w:cs="Arial"/>
          <w:color w:val="343434"/>
          <w:kern w:val="0"/>
          <w:szCs w:val="24"/>
        </w:rPr>
        <w:t>自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112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學年第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2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學期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起補助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17,500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元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一年補助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35,000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元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；依據全國軍公教員工待遇支給要附表九「子女教育補助表」，就讀私立大學補助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35,800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元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每學期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，且各類減免與公教人員子女教育補助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僅能擇一支領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，爰</w:t>
      </w:r>
      <w:r w:rsidRPr="003273B6">
        <w:rPr>
          <w:rFonts w:ascii="Arial" w:eastAsia="新細明體" w:hAnsi="Arial" w:cs="Arial"/>
          <w:b/>
          <w:bCs/>
          <w:color w:val="E74C3C"/>
          <w:kern w:val="0"/>
          <w:szCs w:val="24"/>
        </w:rPr>
        <w:t>如選擇領取子女教育補助</w:t>
      </w:r>
      <w:r w:rsidRPr="003273B6">
        <w:rPr>
          <w:rFonts w:ascii="Arial" w:eastAsia="新細明體" w:hAnsi="Arial" w:cs="Arial"/>
          <w:b/>
          <w:bCs/>
          <w:color w:val="E74C3C"/>
          <w:kern w:val="0"/>
          <w:szCs w:val="24"/>
        </w:rPr>
        <w:t>(</w:t>
      </w:r>
      <w:r w:rsidRPr="003273B6">
        <w:rPr>
          <w:rFonts w:ascii="Arial" w:eastAsia="新細明體" w:hAnsi="Arial" w:cs="Arial"/>
          <w:b/>
          <w:bCs/>
          <w:color w:val="E74C3C"/>
          <w:kern w:val="0"/>
          <w:szCs w:val="24"/>
        </w:rPr>
        <w:t>優於新政策補助</w:t>
      </w:r>
      <w:r w:rsidRPr="003273B6">
        <w:rPr>
          <w:rFonts w:ascii="Arial" w:eastAsia="新細明體" w:hAnsi="Arial" w:cs="Arial"/>
          <w:b/>
          <w:bCs/>
          <w:color w:val="E74C3C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之同仁，</w:t>
      </w:r>
      <w:r w:rsidRPr="00956A5A">
        <w:rPr>
          <w:rFonts w:ascii="Arial" w:eastAsia="新細明體" w:hAnsi="Arial" w:cs="Arial" w:hint="eastAsia"/>
          <w:color w:val="343434"/>
          <w:kern w:val="0"/>
          <w:szCs w:val="24"/>
        </w:rPr>
        <w:t>請</w:t>
      </w:r>
      <w:r w:rsidR="00DC261C" w:rsidRPr="00DC261C">
        <w:rPr>
          <w:rFonts w:ascii="Arial" w:eastAsia="新細明體" w:hAnsi="Arial" w:cs="Arial" w:hint="eastAsia"/>
          <w:color w:val="FF0000"/>
          <w:kern w:val="0"/>
          <w:szCs w:val="24"/>
        </w:rPr>
        <w:t>即日起</w:t>
      </w:r>
      <w:r w:rsidR="00956A5A" w:rsidRPr="00956A5A">
        <w:rPr>
          <w:rFonts w:ascii="Arial" w:eastAsia="新細明體" w:hAnsi="Arial" w:cs="Arial" w:hint="eastAsia"/>
          <w:color w:val="FF0000"/>
          <w:kern w:val="0"/>
          <w:szCs w:val="24"/>
        </w:rPr>
        <w:t>務必</w:t>
      </w:r>
      <w:r w:rsidR="00DC261C">
        <w:rPr>
          <w:rFonts w:ascii="Arial" w:eastAsia="新細明體" w:hAnsi="Arial" w:cs="Arial" w:hint="eastAsia"/>
          <w:color w:val="FF0000"/>
          <w:kern w:val="0"/>
          <w:szCs w:val="24"/>
        </w:rPr>
        <w:t>盡速</w:t>
      </w:r>
      <w:r w:rsidRPr="00956A5A">
        <w:rPr>
          <w:rFonts w:ascii="Arial" w:eastAsia="新細明體" w:hAnsi="Arial" w:cs="Arial" w:hint="eastAsia"/>
          <w:color w:val="FF0000"/>
          <w:kern w:val="0"/>
          <w:szCs w:val="24"/>
        </w:rPr>
        <w:t>聯</w:t>
      </w:r>
      <w:r w:rsidRPr="003273B6">
        <w:rPr>
          <w:rFonts w:ascii="Arial" w:eastAsia="新細明體" w:hAnsi="Arial" w:cs="Arial"/>
          <w:color w:val="FF0000"/>
          <w:kern w:val="0"/>
          <w:szCs w:val="24"/>
        </w:rPr>
        <w:t>繫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子女就讀學校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辦理「放棄」定額減免學雜費事宜，並請學校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  <w:shd w:val="clear" w:color="auto" w:fill="FFFFFF"/>
        </w:rPr>
        <w:t>開立未含教育部補助款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  <w:shd w:val="clear" w:color="auto" w:fill="FFFFFF"/>
        </w:rPr>
        <w:t>(17,500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  <w:shd w:val="clear" w:color="auto" w:fill="FFFFFF"/>
        </w:rPr>
        <w:t>元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  <w:shd w:val="clear" w:color="auto" w:fill="FFFFFF"/>
        </w:rPr>
        <w:t>)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  <w:shd w:val="clear" w:color="auto" w:fill="FFFFFF"/>
        </w:rPr>
        <w:t>之註冊單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，再持未含補助款之註冊單繳納及申請子女教育補助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(35,800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元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)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，以免需再繳回教育部補助款之繁瑣程序。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br/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三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、子女就讀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「高中」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，因應全面落實高中職免學費，爰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不得再申請軍公教子女教育補助費</w:t>
      </w:r>
      <w:r w:rsidRPr="003273B6">
        <w:rPr>
          <w:rFonts w:ascii="Arial" w:eastAsia="新細明體" w:hAnsi="Arial" w:cs="Arial"/>
          <w:color w:val="E25041"/>
          <w:kern w:val="0"/>
          <w:szCs w:val="24"/>
        </w:rPr>
        <w:t>，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請詳細查看繳費單是否已自動免繳學費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。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原子女教育補助費公立高中補助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3,800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元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 xml:space="preserve"> 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，私立高中補助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13,500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元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 xml:space="preserve"> 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，都低於新政策的免學費方案，故選擇新政策方案為優。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br/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四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、子女就讀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「高職」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，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 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因應全面落實高中職免學費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 xml:space="preserve"> 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，故</w:t>
      </w:r>
      <w:r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不得再申請軍公教子女教育補助費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。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(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原子女教育補助費公立高職補助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3,200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元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 xml:space="preserve"> 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，私立高職補助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18,900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元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 xml:space="preserve"> 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。</w:t>
      </w:r>
      <w:r w:rsidRPr="003273B6">
        <w:rPr>
          <w:rFonts w:ascii="Arial" w:eastAsia="新細明體" w:hAnsi="Arial" w:cs="Arial"/>
          <w:color w:val="414141"/>
          <w:kern w:val="0"/>
          <w:szCs w:val="24"/>
          <w:shd w:val="clear" w:color="auto" w:fill="FFFFFF"/>
        </w:rPr>
        <w:t>)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 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br/>
        <w:t>(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五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)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、子女就讀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「國中小」，無變動，依規定仍得申請軍公教子女教育補助費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500</w:t>
      </w:r>
      <w:r w:rsidRPr="003273B6">
        <w:rPr>
          <w:rFonts w:ascii="Arial" w:eastAsia="新細明體" w:hAnsi="Arial" w:cs="Arial"/>
          <w:b/>
          <w:bCs/>
          <w:color w:val="000000"/>
          <w:kern w:val="0"/>
          <w:szCs w:val="24"/>
        </w:rPr>
        <w:t>元</w:t>
      </w:r>
      <w:r w:rsidRPr="003273B6">
        <w:rPr>
          <w:rFonts w:ascii="Arial" w:eastAsia="新細明體" w:hAnsi="Arial" w:cs="Arial"/>
          <w:color w:val="000000"/>
          <w:kern w:val="0"/>
          <w:szCs w:val="24"/>
        </w:rPr>
        <w:t>。</w:t>
      </w: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</w:p>
    <w:p w:rsidR="0041018D" w:rsidRPr="003273B6" w:rsidRDefault="0041018D" w:rsidP="0041018D">
      <w:pPr>
        <w:widowControl/>
        <w:rPr>
          <w:rFonts w:ascii="Arial" w:eastAsia="新細明體" w:hAnsi="Arial" w:cs="Arial"/>
          <w:color w:val="343434"/>
          <w:kern w:val="0"/>
          <w:szCs w:val="24"/>
        </w:rPr>
      </w:pPr>
      <w:r w:rsidRPr="003273B6">
        <w:rPr>
          <w:rFonts w:ascii="Arial" w:eastAsia="新細明體" w:hAnsi="Arial" w:cs="Arial"/>
          <w:color w:val="343434"/>
          <w:kern w:val="0"/>
          <w:szCs w:val="24"/>
        </w:rPr>
        <w:t>四、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 xml:space="preserve"> 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據此，</w:t>
      </w:r>
      <w:r w:rsidRPr="003273B6">
        <w:rPr>
          <w:rFonts w:ascii="Arial" w:eastAsia="新細明體" w:hAnsi="Arial" w:cs="Arial"/>
          <w:b/>
          <w:bCs/>
          <w:color w:val="343434"/>
          <w:kern w:val="0"/>
          <w:szCs w:val="24"/>
        </w:rPr>
        <w:t>各項政府補助學費方案，僅能擇一申請，子女學雜費如已獲政府減免或補助，則不得再申請子女教育補助費</w:t>
      </w:r>
      <w:r w:rsidRPr="003273B6">
        <w:rPr>
          <w:rFonts w:ascii="Arial" w:eastAsia="新細明體" w:hAnsi="Arial" w:cs="Arial"/>
          <w:color w:val="343434"/>
          <w:kern w:val="0"/>
          <w:szCs w:val="24"/>
        </w:rPr>
        <w:t>，爰請同仁自行比較補助方案金額，再行決定是否申請子女教育補助費，並請留意勿重複申請補助。</w:t>
      </w:r>
      <w:r w:rsidR="00956A5A" w:rsidRPr="003273B6">
        <w:rPr>
          <w:rFonts w:ascii="Arial" w:eastAsia="新細明體" w:hAnsi="Arial" w:cs="Arial"/>
          <w:color w:val="343434"/>
          <w:kern w:val="0"/>
          <w:szCs w:val="24"/>
        </w:rPr>
        <w:t>為及時核發補助費用，請於</w:t>
      </w:r>
      <w:r w:rsidR="00956A5A"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113</w:t>
      </w:r>
      <w:r w:rsidR="00956A5A"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年</w:t>
      </w:r>
      <w:r w:rsidR="00956A5A" w:rsidRPr="00956A5A">
        <w:rPr>
          <w:rFonts w:ascii="Arial" w:eastAsia="新細明體" w:hAnsi="Arial" w:cs="Arial" w:hint="eastAsia"/>
          <w:b/>
          <w:bCs/>
          <w:color w:val="E25041"/>
          <w:kern w:val="0"/>
          <w:szCs w:val="24"/>
        </w:rPr>
        <w:t>9</w:t>
      </w:r>
      <w:r w:rsidR="00956A5A"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月</w:t>
      </w:r>
      <w:r w:rsidR="00956A5A"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1</w:t>
      </w:r>
      <w:r w:rsidR="00956A5A" w:rsidRPr="00956A5A">
        <w:rPr>
          <w:rFonts w:ascii="Arial" w:eastAsia="新細明體" w:hAnsi="Arial" w:cs="Arial" w:hint="eastAsia"/>
          <w:b/>
          <w:bCs/>
          <w:color w:val="E25041"/>
          <w:kern w:val="0"/>
          <w:szCs w:val="24"/>
        </w:rPr>
        <w:t>3</w:t>
      </w:r>
      <w:r w:rsidR="00956A5A" w:rsidRPr="003273B6">
        <w:rPr>
          <w:rFonts w:ascii="Arial" w:eastAsia="新細明體" w:hAnsi="Arial" w:cs="Arial"/>
          <w:b/>
          <w:bCs/>
          <w:color w:val="E25041"/>
          <w:kern w:val="0"/>
          <w:szCs w:val="24"/>
        </w:rPr>
        <w:t>日前</w:t>
      </w:r>
      <w:r w:rsidR="00956A5A" w:rsidRPr="003273B6">
        <w:rPr>
          <w:rFonts w:ascii="Arial" w:eastAsia="新細明體" w:hAnsi="Arial" w:cs="Arial"/>
          <w:color w:val="343434"/>
          <w:kern w:val="0"/>
          <w:szCs w:val="24"/>
        </w:rPr>
        <w:t>送人事室辦理。</w:t>
      </w:r>
    </w:p>
    <w:p w:rsidR="0041018D" w:rsidRPr="003273B6" w:rsidRDefault="0041018D" w:rsidP="0041018D">
      <w:pPr>
        <w:rPr>
          <w:rFonts w:hint="eastAsia"/>
        </w:rPr>
      </w:pPr>
    </w:p>
    <w:p w:rsidR="00612607" w:rsidRPr="0041018D" w:rsidRDefault="00612607" w:rsidP="003A4CF1"/>
    <w:sectPr w:rsidR="00612607" w:rsidRPr="004101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B4" w:rsidRDefault="00743FB4" w:rsidP="00612607">
      <w:r>
        <w:separator/>
      </w:r>
    </w:p>
  </w:endnote>
  <w:endnote w:type="continuationSeparator" w:id="0">
    <w:p w:rsidR="00743FB4" w:rsidRDefault="00743FB4" w:rsidP="0061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B4" w:rsidRDefault="00743FB4" w:rsidP="00612607">
      <w:r>
        <w:separator/>
      </w:r>
    </w:p>
  </w:footnote>
  <w:footnote w:type="continuationSeparator" w:id="0">
    <w:p w:rsidR="00743FB4" w:rsidRDefault="00743FB4" w:rsidP="0061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C5"/>
    <w:rsid w:val="0003680D"/>
    <w:rsid w:val="000D721C"/>
    <w:rsid w:val="001059B3"/>
    <w:rsid w:val="0013251E"/>
    <w:rsid w:val="00255007"/>
    <w:rsid w:val="00295C9A"/>
    <w:rsid w:val="00357BB7"/>
    <w:rsid w:val="003A4CF1"/>
    <w:rsid w:val="0041018D"/>
    <w:rsid w:val="004106DC"/>
    <w:rsid w:val="004549E1"/>
    <w:rsid w:val="004F2FC5"/>
    <w:rsid w:val="00590C39"/>
    <w:rsid w:val="00612607"/>
    <w:rsid w:val="00743FB4"/>
    <w:rsid w:val="0094401B"/>
    <w:rsid w:val="00956A5A"/>
    <w:rsid w:val="00993A57"/>
    <w:rsid w:val="009C0649"/>
    <w:rsid w:val="00AD30FC"/>
    <w:rsid w:val="00AF206A"/>
    <w:rsid w:val="00B12329"/>
    <w:rsid w:val="00B35EE0"/>
    <w:rsid w:val="00BB4695"/>
    <w:rsid w:val="00C974B4"/>
    <w:rsid w:val="00DC261C"/>
    <w:rsid w:val="00E9393A"/>
    <w:rsid w:val="00EB6FA4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6A895A-C0C5-4199-BB95-ED7A0C47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1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0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3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9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2021-12-17T04:28:00Z</cp:lastPrinted>
  <dcterms:created xsi:type="dcterms:W3CDTF">2024-06-14T00:53:00Z</dcterms:created>
  <dcterms:modified xsi:type="dcterms:W3CDTF">2024-06-14T01:03:00Z</dcterms:modified>
</cp:coreProperties>
</file>